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83255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>Тематическое план</w:t>
      </w:r>
      <w:r w:rsidR="00982665">
        <w:rPr>
          <w:rFonts w:ascii="Times New Roman" w:hAnsi="Times New Roman"/>
          <w:b/>
          <w:sz w:val="24"/>
          <w:szCs w:val="24"/>
        </w:rPr>
        <w:t>и</w:t>
      </w:r>
      <w:r w:rsidR="00D91164">
        <w:rPr>
          <w:rFonts w:ascii="Times New Roman" w:hAnsi="Times New Roman"/>
          <w:b/>
          <w:sz w:val="24"/>
          <w:szCs w:val="24"/>
        </w:rPr>
        <w:t>рова</w:t>
      </w:r>
      <w:r w:rsidR="00A96C3E">
        <w:rPr>
          <w:rFonts w:ascii="Times New Roman" w:hAnsi="Times New Roman"/>
          <w:b/>
          <w:sz w:val="24"/>
          <w:szCs w:val="24"/>
        </w:rPr>
        <w:t>ние учебного материала на 27</w:t>
      </w:r>
      <w:r>
        <w:rPr>
          <w:rFonts w:ascii="Times New Roman" w:hAnsi="Times New Roman"/>
          <w:b/>
          <w:sz w:val="24"/>
          <w:szCs w:val="24"/>
        </w:rPr>
        <w:t xml:space="preserve"> апреля</w:t>
      </w:r>
      <w:r w:rsidR="00A96C3E">
        <w:rPr>
          <w:rFonts w:ascii="Times New Roman" w:hAnsi="Times New Roman"/>
          <w:b/>
          <w:sz w:val="24"/>
          <w:szCs w:val="24"/>
        </w:rPr>
        <w:t xml:space="preserve"> по 2 мая</w:t>
      </w:r>
      <w:r>
        <w:rPr>
          <w:rFonts w:ascii="Times New Roman" w:hAnsi="Times New Roman"/>
          <w:b/>
          <w:sz w:val="24"/>
          <w:szCs w:val="24"/>
        </w:rPr>
        <w:t xml:space="preserve">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7F776E" w:rsidTr="007F776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7F776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76E" w:rsidRDefault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7F776E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83255B" w:rsidTr="0098266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255B" w:rsidRDefault="0083255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96C3E" w:rsidTr="0085039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r>
              <w:rPr>
                <w:rFonts w:ascii="Times New Roman" w:hAnsi="Times New Roman"/>
                <w:sz w:val="24"/>
                <w:szCs w:val="24"/>
              </w:rPr>
              <w:t>28.04.2020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C3E" w:rsidRPr="00A96C3E" w:rsidRDefault="00A96C3E" w:rsidP="00A96C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6C3E">
              <w:rPr>
                <w:rStyle w:val="13105pt"/>
                <w:rFonts w:eastAsia="Calibri"/>
                <w:b w:val="0"/>
                <w:sz w:val="24"/>
                <w:szCs w:val="24"/>
              </w:rPr>
              <w:t>Весенний труд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урок,   выполнить тренировочные задания на сайте Учи. ру,  </w:t>
            </w:r>
          </w:p>
          <w:p w:rsidR="00A96C3E" w:rsidRDefault="00A96C3E" w:rsidP="00A96C3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Чтение: учебник, стр.103-105, ответить на вопросы к параграфу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Учи.ру</w:t>
            </w:r>
          </w:p>
        </w:tc>
      </w:tr>
      <w:tr w:rsidR="00A96C3E" w:rsidTr="0085039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r>
              <w:rPr>
                <w:rFonts w:ascii="Times New Roman" w:hAnsi="Times New Roman"/>
                <w:sz w:val="24"/>
                <w:szCs w:val="24"/>
              </w:rPr>
              <w:t>30.04.2020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6C3E" w:rsidRPr="00A96C3E" w:rsidRDefault="00A96C3E" w:rsidP="00A96C3E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6C3E">
              <w:rPr>
                <w:rStyle w:val="13105pt"/>
                <w:rFonts w:eastAsia="Calibri"/>
                <w:b w:val="0"/>
                <w:sz w:val="24"/>
                <w:szCs w:val="24"/>
              </w:rPr>
              <w:t>Старинные весенние праздники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выполнить тренировочные задания(Учи.ру) и тест.</w:t>
            </w:r>
          </w:p>
          <w:p w:rsidR="00A96C3E" w:rsidRDefault="00A96C3E" w:rsidP="00A96C3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C3E" w:rsidRDefault="00A96C3E" w:rsidP="00A96C3E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выполненный тест 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7F776E"/>
    <w:rsid w:val="0083255B"/>
    <w:rsid w:val="00913154"/>
    <w:rsid w:val="00982665"/>
    <w:rsid w:val="00A96C3E"/>
    <w:rsid w:val="00C254F2"/>
    <w:rsid w:val="00D91164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  <w:style w:type="character" w:customStyle="1" w:styleId="13105pt">
    <w:name w:val="Основной текст (13) + 10;5 pt;Полужирный"/>
    <w:rsid w:val="00982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dcterms:created xsi:type="dcterms:W3CDTF">2020-04-07T12:10:00Z</dcterms:created>
  <dcterms:modified xsi:type="dcterms:W3CDTF">2020-04-26T11:43:00Z</dcterms:modified>
</cp:coreProperties>
</file>